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98" w:rsidRDefault="00246FD1" w:rsidP="001F27DA">
      <w:pPr>
        <w:jc w:val="center"/>
        <w:rPr>
          <w:b/>
          <w:bCs/>
          <w:sz w:val="28"/>
          <w:szCs w:val="28"/>
          <w:lang w:bidi="fa-IR"/>
        </w:rPr>
      </w:pPr>
      <w:r w:rsidRPr="00246FD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E581" wp14:editId="34B19E70">
                <wp:simplePos x="0" y="0"/>
                <wp:positionH relativeFrom="column">
                  <wp:posOffset>647700</wp:posOffset>
                </wp:positionH>
                <wp:positionV relativeFrom="paragraph">
                  <wp:posOffset>230505</wp:posOffset>
                </wp:positionV>
                <wp:extent cx="1000125" cy="447675"/>
                <wp:effectExtent l="19050" t="1905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46FD1" w:rsidRDefault="00246FD1" w:rsidP="00246FD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1E581" id="Rounded Rectangle 1" o:spid="_x0000_s1026" style="position:absolute;left:0;text-align:left;margin-left:51pt;margin-top:18.1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cL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AnIHSWG&#10;NZCiO7s1QgpyB+YxU2lJsmhT1/ocdt+3ty4K9e2N5d89MXZVwy555ZztaskEkMP9yZMDMfBwlGy6&#10;D1bALWwbLDq2L10TAcELssfEHI6JkftAOExmaZpmowklHNbG49l0NomUEpY/nm6dD++kbUgcFNRF&#10;DVEAXsF2Nz5gdsSgkYlvlJSNhlzvmCbZdDqdDYjDZsB+xES5ViuxVlpj4KrNSjsCRwu6Xq+AHd6j&#10;tw2I66cjZZjG+oJ5qMJ+HqcA3PcYKMKfgmtDuoKezwEAQZ8s+oM/XgyvQNiOEs18gMnIJH4vmCwm&#10;fyaCkC95oIVIP2b1rRE4DkzpfgwatIluSHxmg8N2G6S7r0VHhIqJGM3PF9AChAJ+5/N0mi5mlDBd&#10;QbPgwVHibPiqQo2VHtP+t/ZGTb9zl+VMtzXr/T5ufOb5kSgqP9GAdRtLtS/5sN/sQXms340VB6hg&#10;oIxlCl0PBrV1D5R00EEK6n9smZOQkfcGXsEiG49jy8FgPJmNIHCnK5vTFWY4QBU0gD04XAWI4Mi2&#10;daqq4aYMzTH2Cl5OqQKQQqo9qyGALoF6ho4W29BpjLt+9d3lTwAAAP//AwBQSwMEFAAGAAgAAAAh&#10;AHIRAcHeAAAACgEAAA8AAABkcnMvZG93bnJldi54bWxMj8FOwzAQRO9I/IO1SNyok1QNJcSpUKXc&#10;4EBbIXFz4iWJsNdR7Dbh79me4Dia0cybcrc4Ky44hcGTgnSVgEBqvRmoU3A61g9bECFqMtp6QgU/&#10;GGBX3d6UujB+pne8HGInuIRCoRX0MY6FlKHt0emw8iMSe19+cjqynDppJj1zubMyS5JcOj0QL/R6&#10;xH2P7ffh7BSMb5/p8OGW/esJu3R+TOumbq1S93fLyzOIiEv8C8MVn9GhYqbGn8kEYVknGX+JCtb5&#10;GgQHss3TBkRzdfItyKqU/y9UvwAAAP//AwBQSwECLQAUAAYACAAAACEAtoM4kv4AAADhAQAAEwAA&#10;AAAAAAAAAAAAAAAAAAAAW0NvbnRlbnRfVHlwZXNdLnhtbFBLAQItABQABgAIAAAAIQA4/SH/1gAA&#10;AJQBAAALAAAAAAAAAAAAAAAAAC8BAABfcmVscy8ucmVsc1BLAQItABQABgAIAAAAIQB7G0cLuAIA&#10;AL8FAAAOAAAAAAAAAAAAAAAAAC4CAABkcnMvZTJvRG9jLnhtbFBLAQItABQABgAIAAAAIQByEQHB&#10;3gAAAAoBAAAPAAAAAAAAAAAAAAAAABIFAABkcnMvZG93bnJldi54bWxQSwUGAAAAAAQABADzAAAA&#10;HQYAAAAA&#10;" fillcolor="#ffc000" strokecolor="#f2f2f2" strokeweight="3pt">
                <v:shadow on="t" color="#7f6000" opacity=".5" offset="1pt"/>
                <v:textbox>
                  <w:txbxContent>
                    <w:p w:rsidR="00246FD1" w:rsidRDefault="00246FD1" w:rsidP="00246FD1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1E73" w:rsidRPr="00246FD1" w:rsidRDefault="00591E73" w:rsidP="001F27DA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46FD1">
        <w:rPr>
          <w:rFonts w:cs="B Titr" w:hint="cs"/>
          <w:b/>
          <w:bCs/>
          <w:sz w:val="28"/>
          <w:szCs w:val="28"/>
          <w:rtl/>
          <w:lang w:bidi="fa-IR"/>
        </w:rPr>
        <w:t>چک ل</w:t>
      </w:r>
      <w:r w:rsidR="00F03E0E" w:rsidRPr="00246FD1">
        <w:rPr>
          <w:rFonts w:cs="B Titr" w:hint="cs"/>
          <w:b/>
          <w:bCs/>
          <w:sz w:val="28"/>
          <w:szCs w:val="28"/>
          <w:rtl/>
          <w:lang w:bidi="fa-IR"/>
        </w:rPr>
        <w:t>یست کشوری مراکز جراحی محدود</w:t>
      </w:r>
      <w:r w:rsidR="00246FD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246FD1">
        <w:rPr>
          <w:rFonts w:cs="B Titr"/>
          <w:b/>
          <w:bCs/>
          <w:sz w:val="28"/>
          <w:szCs w:val="28"/>
          <w:lang w:bidi="fa-IR"/>
        </w:rPr>
        <w:t xml:space="preserve"> </w:t>
      </w:r>
    </w:p>
    <w:p w:rsidR="00FB2C90" w:rsidRDefault="00633796" w:rsidP="00633796">
      <w:pPr>
        <w:bidi/>
        <w:spacing w:after="0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</w:t>
      </w:r>
    </w:p>
    <w:p w:rsidR="005C76DE" w:rsidRPr="003D7AF8" w:rsidRDefault="00FB2C90" w:rsidP="00FB2C90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</w:t>
      </w:r>
      <w:r w:rsidR="00633796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نام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مرکز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:                                                                                                                       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2A0298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        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اعتبار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پروانه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بهره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برداری</w:t>
      </w:r>
      <w:r w:rsidR="005C76DE" w:rsidRPr="003D7AF8">
        <w:rPr>
          <w:rFonts w:cs="B Titr"/>
          <w:color w:val="BF8F00" w:themeColor="accent4" w:themeShade="BF"/>
          <w:sz w:val="20"/>
          <w:szCs w:val="20"/>
          <w:lang w:bidi="fa-IR"/>
        </w:rPr>
        <w:t>:</w:t>
      </w:r>
    </w:p>
    <w:p w:rsidR="005C76DE" w:rsidRPr="003D7AF8" w:rsidRDefault="00633796" w:rsidP="00633796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نام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و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نام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خانوادگی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مسئول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فنی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:                                                        </w:t>
      </w:r>
      <w:r w:rsidR="00B452C3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                            </w:t>
      </w:r>
      <w:r w:rsidR="002A0298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        </w:t>
      </w:r>
      <w:r w:rsidR="00B452C3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اعتبار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پروانه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مسئول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F148B7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فنی : </w:t>
      </w:r>
    </w:p>
    <w:p w:rsidR="005C76DE" w:rsidRPr="003D7AF8" w:rsidRDefault="00633796" w:rsidP="00633796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آدرس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پستی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و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منطقه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شهرداری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:                            </w:t>
      </w:r>
      <w:r w:rsidR="00246FD1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="00B452C3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     </w:t>
      </w:r>
      <w:r w:rsidR="00F148B7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2A0298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br/>
      </w:r>
      <w:r w:rsidR="002A0298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F148B7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تلفن ثابت مرکز:                                       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  <w:r w:rsidR="00F148B7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="00246FD1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2A0298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تلفن</w:t>
      </w:r>
      <w:r w:rsidR="005C76DE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5C76D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همراه</w:t>
      </w:r>
      <w:r w:rsidR="005C76DE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="00F148B7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مسئول فنی</w:t>
      </w:r>
      <w:r w:rsidR="005C76DE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: </w:t>
      </w:r>
    </w:p>
    <w:p w:rsidR="00B452C3" w:rsidRPr="003D7AF8" w:rsidRDefault="005C76DE" w:rsidP="00633796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</w:t>
      </w:r>
      <w:r w:rsidR="00633796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</w:t>
      </w:r>
      <w:r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و</w:t>
      </w:r>
      <w:r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ساعت</w:t>
      </w:r>
      <w:r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بازدید</w:t>
      </w:r>
      <w:r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:                                                                                                </w:t>
      </w:r>
      <w:r w:rsidR="002A0298"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        </w:t>
      </w:r>
      <w:r w:rsidR="00633796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3D7AF8">
        <w:rPr>
          <w:rFonts w:cs="B Titr"/>
          <w:color w:val="BF8F00" w:themeColor="accent4" w:themeShade="BF"/>
          <w:sz w:val="20"/>
          <w:szCs w:val="20"/>
          <w:lang w:bidi="fa-IR"/>
        </w:rPr>
        <w:t xml:space="preserve">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بخش</w:t>
      </w:r>
      <w:r w:rsidR="00684EAE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های</w:t>
      </w:r>
      <w:r w:rsidR="00B452C3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مندرج</w:t>
      </w:r>
      <w:r w:rsidR="00B452C3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در</w:t>
      </w:r>
      <w:r w:rsidR="00B452C3" w:rsidRPr="003D7AF8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پروانه</w:t>
      </w:r>
      <w:r w:rsidR="00B452C3" w:rsidRPr="003D7AF8">
        <w:rPr>
          <w:rFonts w:cs="B Titr"/>
          <w:color w:val="BF8F00" w:themeColor="accent4" w:themeShade="BF"/>
          <w:sz w:val="20"/>
          <w:szCs w:val="20"/>
          <w:lang w:bidi="fa-IR"/>
        </w:rPr>
        <w:t>*</w:t>
      </w:r>
      <w:r w:rsidR="00B452C3" w:rsidRPr="003D7AF8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:</w:t>
      </w:r>
    </w:p>
    <w:p w:rsidR="005F0AA5" w:rsidRPr="0041662A" w:rsidRDefault="005C76DE" w:rsidP="00FB2C90">
      <w:pPr>
        <w:bidi/>
        <w:rPr>
          <w:rFonts w:cs="B Titr"/>
          <w:rtl/>
          <w:lang w:bidi="fa-IR"/>
        </w:rPr>
      </w:pPr>
      <w:r w:rsidRPr="005C76DE">
        <w:rPr>
          <w:rFonts w:cs="B Titr"/>
          <w:lang w:bidi="fa-IR"/>
        </w:rPr>
        <w:t xml:space="preserve">     </w:t>
      </w:r>
      <w:r w:rsidR="00B452C3">
        <w:rPr>
          <w:rFonts w:cs="B Titr"/>
          <w:lang w:bidi="fa-IR"/>
        </w:rPr>
        <w:t xml:space="preserve">                        </w:t>
      </w:r>
    </w:p>
    <w:tbl>
      <w:tblPr>
        <w:tblStyle w:val="TableGrid"/>
        <w:bidiVisual/>
        <w:tblW w:w="11608" w:type="dxa"/>
        <w:tblLayout w:type="fixed"/>
        <w:tblLook w:val="04A0" w:firstRow="1" w:lastRow="0" w:firstColumn="1" w:lastColumn="0" w:noHBand="0" w:noVBand="1"/>
      </w:tblPr>
      <w:tblGrid>
        <w:gridCol w:w="1526"/>
        <w:gridCol w:w="3278"/>
        <w:gridCol w:w="284"/>
        <w:gridCol w:w="425"/>
        <w:gridCol w:w="425"/>
        <w:gridCol w:w="709"/>
        <w:gridCol w:w="709"/>
        <w:gridCol w:w="1559"/>
        <w:gridCol w:w="2693"/>
      </w:tblGrid>
      <w:tr w:rsidR="00B452C3" w:rsidTr="003D7AF8">
        <w:trPr>
          <w:trHeight w:val="550"/>
        </w:trPr>
        <w:tc>
          <w:tcPr>
            <w:tcW w:w="1526" w:type="dxa"/>
            <w:vMerge w:val="restart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3278" w:type="dxa"/>
            <w:vMerge w:val="restart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شاخص اندازه گیری</w:t>
            </w:r>
          </w:p>
        </w:tc>
        <w:tc>
          <w:tcPr>
            <w:tcW w:w="1559" w:type="dxa"/>
            <w:vMerge w:val="restart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روش ارزیابی</w:t>
            </w:r>
          </w:p>
        </w:tc>
        <w:tc>
          <w:tcPr>
            <w:tcW w:w="2693" w:type="dxa"/>
            <w:vMerge w:val="restart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B452C3" w:rsidTr="003D7AF8">
        <w:trPr>
          <w:trHeight w:val="615"/>
        </w:trPr>
        <w:tc>
          <w:tcPr>
            <w:tcW w:w="1526" w:type="dxa"/>
            <w:vMerge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78" w:type="dxa"/>
            <w:vMerge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52C3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/>
            <w:shd w:val="clear" w:color="auto" w:fill="FFD966" w:themeFill="accent4" w:themeFillTint="99"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B452C3" w:rsidRPr="00B452C3" w:rsidRDefault="00B452C3" w:rsidP="00B452C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684EAE" w:rsidRDefault="00684EAE" w:rsidP="0040508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3278" w:type="dxa"/>
          </w:tcPr>
          <w:p w:rsidR="00684EAE" w:rsidRPr="003B6594" w:rsidRDefault="00684EAE" w:rsidP="00684EAE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پروانه بهره برداری و مسئول فنی مرکز دارای تاریخ اعتبار  است.</w:t>
            </w:r>
          </w:p>
        </w:tc>
        <w:tc>
          <w:tcPr>
            <w:tcW w:w="284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4C25D0" w:rsidP="00684EAE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Default="00684EAE" w:rsidP="00684EA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684EAE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کلیه پزشکان شاغل در مرکز دارای پروانه طبابت شهر مربوطه می باشند</w:t>
            </w:r>
          </w:p>
        </w:tc>
        <w:tc>
          <w:tcPr>
            <w:tcW w:w="284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4C25D0" w:rsidP="00684EAE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684E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684EAE" w:rsidRPr="00D53B8D" w:rsidRDefault="00D812FF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 ، قوانین و مستندات</w:t>
            </w: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مسئول فني یا قایم مقام  وی در مرکزحضور داشته و بر امور نظارت می نماید .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F03E0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7D793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مسئول فنی آزمایشگاه در زمان فعالیت واحد حضور دارند 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7D7931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وضعیت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فعالیت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پزشکان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و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پیراپزشکان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شاغل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در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مرکز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،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طبق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آیین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نامه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مربوطه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می</w:t>
            </w:r>
            <w:r w:rsidRPr="003B6594">
              <w:rPr>
                <w:rFonts w:ascii="Calibri" w:hAnsi="Calibri" w:cs="B Mitra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باشد</w:t>
            </w:r>
            <w:r w:rsidRPr="003B6594">
              <w:rPr>
                <w:rFonts w:ascii="Calibri" w:hAnsi="Calibri" w:cs="B Mitra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684EAE" w:rsidRPr="003B6594" w:rsidRDefault="00684EAE" w:rsidP="00F03E0E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رویت پروانه مطب معتبر جهت پزشکان/ پایان طرح جهت پیراپزشکان</w:t>
            </w:r>
          </w:p>
        </w:tc>
      </w:tr>
      <w:tr w:rsidR="002E5A3D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2E5A3D" w:rsidRPr="00D53B8D" w:rsidRDefault="002E5A3D" w:rsidP="002E5A3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2E5A3D" w:rsidRPr="003B6594" w:rsidRDefault="002E5A3D" w:rsidP="00405080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 افراد فاقد صلاحیت اعم از پزشک و پرسنل درمانی در مرکز</w:t>
            </w:r>
            <w:r w:rsidR="00405080">
              <w:rPr>
                <w:rFonts w:cs="B Mitra"/>
                <w:lang w:bidi="fa-IR"/>
              </w:rPr>
              <w:t xml:space="preserve">  </w:t>
            </w:r>
            <w:r w:rsidR="00405080">
              <w:rPr>
                <w:rFonts w:cs="B Mitra" w:hint="cs"/>
                <w:rtl/>
                <w:lang w:bidi="fa-IR"/>
              </w:rPr>
              <w:t xml:space="preserve">فعالیت </w:t>
            </w:r>
            <w:proofErr w:type="spellStart"/>
            <w:r w:rsidR="00405080">
              <w:rPr>
                <w:rFonts w:cs="B Mitra" w:hint="cs"/>
                <w:rtl/>
                <w:lang w:bidi="fa-IR"/>
              </w:rPr>
              <w:t>نمی</w:t>
            </w:r>
            <w:proofErr w:type="spellEnd"/>
            <w:r w:rsidR="00405080">
              <w:rPr>
                <w:rFonts w:cs="B Mitra" w:hint="cs"/>
                <w:rtl/>
                <w:lang w:bidi="fa-IR"/>
              </w:rPr>
              <w:t xml:space="preserve"> نمایند</w:t>
            </w:r>
          </w:p>
        </w:tc>
        <w:tc>
          <w:tcPr>
            <w:tcW w:w="284" w:type="dxa"/>
          </w:tcPr>
          <w:p w:rsidR="002E5A3D" w:rsidRPr="003B6594" w:rsidRDefault="002E5A3D" w:rsidP="002E5A3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E5A3D" w:rsidRPr="003B6594" w:rsidRDefault="002E5A3D" w:rsidP="002E5A3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E5A3D" w:rsidRPr="003B6594" w:rsidRDefault="002E5A3D" w:rsidP="002E5A3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E5A3D" w:rsidRPr="003B6594" w:rsidRDefault="002E5A3D" w:rsidP="002E5A3D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B6594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2E5A3D" w:rsidRPr="003B6594" w:rsidRDefault="002E5A3D" w:rsidP="002E5A3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2E5A3D" w:rsidRPr="003B6594" w:rsidRDefault="002E5A3D" w:rsidP="003B6594">
            <w:pPr>
              <w:jc w:val="center"/>
              <w:rPr>
                <w:rFonts w:cs="B Mitra"/>
                <w:rtl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2E5A3D" w:rsidRPr="003B6594" w:rsidRDefault="002E5A3D" w:rsidP="002E5A3D">
            <w:pPr>
              <w:bidi/>
              <w:rPr>
                <w:rFonts w:ascii="Calibri" w:eastAsia="Calibri" w:hAnsi="Calibri" w:cs="B Mitra"/>
                <w:lang w:bidi="fa-IR"/>
              </w:rPr>
            </w:pPr>
            <w:r w:rsidRPr="003B6594">
              <w:rPr>
                <w:rFonts w:ascii="Calibri" w:eastAsia="Calibri" w:hAnsi="Calibri" w:cs="B Mitra" w:hint="cs"/>
                <w:rtl/>
                <w:lang w:bidi="fa-IR"/>
              </w:rPr>
              <w:t>پزشکان و پرسنل فنی بدون مجوز ، اعضا هیات علمی تمام وقت جغرافیایی ، دستیار- اعضا</w:t>
            </w:r>
            <w:r w:rsidR="00F3603C"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r w:rsidRPr="003B6594">
              <w:rPr>
                <w:rFonts w:ascii="Calibri" w:eastAsia="Calibri" w:hAnsi="Calibri" w:cs="B Mitra" w:hint="cs"/>
                <w:rtl/>
                <w:lang w:bidi="fa-IR"/>
              </w:rPr>
              <w:t>هیات علمی تما</w:t>
            </w:r>
            <w:r w:rsidR="00F3603C">
              <w:rPr>
                <w:rFonts w:ascii="Calibri" w:eastAsia="Calibri" w:hAnsi="Calibri" w:cs="B Mitra" w:hint="cs"/>
                <w:rtl/>
                <w:lang w:bidi="fa-IR"/>
              </w:rPr>
              <w:t xml:space="preserve">م </w:t>
            </w:r>
            <w:r w:rsidRPr="003B6594">
              <w:rPr>
                <w:rFonts w:ascii="Calibri" w:eastAsia="Calibri" w:hAnsi="Calibri" w:cs="B Mitra" w:hint="cs"/>
                <w:rtl/>
                <w:lang w:bidi="fa-IR"/>
              </w:rPr>
              <w:t xml:space="preserve">وقت و رسمی </w:t>
            </w:r>
            <w:proofErr w:type="spellStart"/>
            <w:r w:rsidRPr="003B6594">
              <w:rPr>
                <w:rFonts w:ascii="Calibri" w:eastAsia="Calibri" w:hAnsi="Calibri" w:cs="B Mitra" w:hint="cs"/>
                <w:rtl/>
                <w:lang w:bidi="fa-IR"/>
              </w:rPr>
              <w:t>ارگانها</w:t>
            </w:r>
            <w:proofErr w:type="spellEnd"/>
            <w:r w:rsidRPr="003B6594">
              <w:rPr>
                <w:rFonts w:ascii="Calibri" w:eastAsia="Calibri" w:hAnsi="Calibri" w:cs="B Mitra" w:hint="cs"/>
                <w:rtl/>
                <w:lang w:bidi="fa-IR"/>
              </w:rPr>
              <w:t xml:space="preserve"> در ساعات موظف </w:t>
            </w: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فعالیت کادر پزشکی و پرسنل فنی حداکثر در دو نوبت کاری می باشد.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جهت کلیه پرسنل پرونده پرسنلی تشکیل  شده است 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کلیه بخشهای موجوددر پروانه تاسیس فعال می باشند.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بخش فعال خارج از پروانه ندارد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پرسنل و پزشکان مرکز بر اساس برنامه تنظیمی در بخش ها و واحدهای مرکز حضور دارند .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بکارگیری نیروها در بخشها و واحدهای مرکز با نوع مدرک تحصیلی همخوانی داشته و استاندارد تعداد رعایت می شود. 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684EA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684EAE" w:rsidRPr="00D53B8D" w:rsidRDefault="00684EAE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684EAE" w:rsidRPr="003B6594" w:rsidRDefault="00684EA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پرسنل مرکز ازلباس فرم و اتیکت مناسب استفاده می نمایند .</w:t>
            </w:r>
          </w:p>
        </w:tc>
        <w:tc>
          <w:tcPr>
            <w:tcW w:w="284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84EAE" w:rsidRPr="003B6594" w:rsidRDefault="00684EAE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684EAE" w:rsidRPr="003B6594" w:rsidRDefault="00684EA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4EAE" w:rsidRPr="003B6594" w:rsidRDefault="00684EAE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684EAE" w:rsidRPr="003B6594" w:rsidRDefault="00684EAE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452C3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مرکز در تمام شبانه روز فعال می باشد 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77741D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77741D" w:rsidRPr="00D53B8D" w:rsidRDefault="0077741D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77741D" w:rsidRPr="003B6594" w:rsidRDefault="0077741D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اعمال جراحی مجاز طبق پروانه وآیین نامه ابلاغی انجام میشود</w:t>
            </w:r>
          </w:p>
        </w:tc>
        <w:tc>
          <w:tcPr>
            <w:tcW w:w="284" w:type="dxa"/>
          </w:tcPr>
          <w:p w:rsidR="0077741D" w:rsidRPr="003B6594" w:rsidRDefault="0077741D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7741D" w:rsidRPr="003B6594" w:rsidRDefault="0077741D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7741D" w:rsidRPr="003B6594" w:rsidRDefault="0077741D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7741D" w:rsidRPr="003B6594" w:rsidRDefault="0077741D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77741D" w:rsidRPr="003B6594" w:rsidRDefault="0077741D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77741D" w:rsidRPr="003B6594" w:rsidRDefault="0008688D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77741D" w:rsidRPr="003B6594" w:rsidRDefault="0008688D" w:rsidP="00F03E0E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آیین نامه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  <w:tr w:rsidR="00F03E0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F03E0E" w:rsidRPr="00D53B8D" w:rsidRDefault="00F03E0E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F03E0E" w:rsidRPr="003B6594" w:rsidRDefault="0077741D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مرکز</w:t>
            </w:r>
            <w:r w:rsidR="00F3603C">
              <w:rPr>
                <w:rFonts w:ascii="Calibri" w:hAnsi="Calibri" w:cs="B Mitra" w:hint="cs"/>
                <w:color w:val="000000"/>
                <w:rtl/>
              </w:rPr>
              <w:t>با بیمارستان معین قرارداد دار</w:t>
            </w:r>
            <w:r w:rsidR="00F03E0E" w:rsidRPr="003B6594">
              <w:rPr>
                <w:rFonts w:ascii="Calibri" w:hAnsi="Calibri" w:cs="B Mitra" w:hint="cs"/>
                <w:color w:val="000000"/>
                <w:rtl/>
              </w:rPr>
              <w:t>د</w:t>
            </w:r>
            <w:r w:rsidR="00AD1769" w:rsidRPr="003B6594">
              <w:rPr>
                <w:rFonts w:ascii="Calibri" w:hAnsi="Calibri" w:cs="B Mitra" w:hint="cs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6594" w:rsidRDefault="00AD1769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6594" w:rsidRDefault="00371878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693" w:type="dxa"/>
          </w:tcPr>
          <w:p w:rsidR="00F03E0E" w:rsidRPr="003B6594" w:rsidRDefault="00F03E0E" w:rsidP="00F03E0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AD1769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AD1769" w:rsidRPr="00D53B8D" w:rsidRDefault="00AD1769" w:rsidP="00AD17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AD1769" w:rsidRPr="003B6594" w:rsidRDefault="002C1BF6" w:rsidP="002C1BF6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مرکز</w:t>
            </w:r>
            <w:r w:rsidR="00AD1769" w:rsidRPr="003B6594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="00AD1769" w:rsidRPr="003B6594">
              <w:rPr>
                <w:rFonts w:cs="B Mitra" w:hint="cs"/>
                <w:rtl/>
                <w:lang w:bidi="fa-IR"/>
              </w:rPr>
              <w:t>داراي</w:t>
            </w:r>
            <w:proofErr w:type="spellEnd"/>
            <w:r w:rsidR="00AD1769" w:rsidRPr="003B6594">
              <w:rPr>
                <w:rFonts w:cs="B Mitra" w:hint="cs"/>
                <w:rtl/>
                <w:lang w:bidi="fa-IR"/>
              </w:rPr>
              <w:t xml:space="preserve"> آمبولانس</w:t>
            </w:r>
            <w:r w:rsidR="00E43EF7" w:rsidRPr="003B6594">
              <w:rPr>
                <w:rFonts w:cs="B Mitra" w:hint="cs"/>
                <w:rtl/>
                <w:lang w:bidi="fa-IR"/>
              </w:rPr>
              <w:t xml:space="preserve"> </w:t>
            </w:r>
            <w:r w:rsidR="00AD1769" w:rsidRPr="003B6594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="00AD1769" w:rsidRPr="003B6594">
              <w:rPr>
                <w:rFonts w:cs="B Mitra" w:hint="cs"/>
                <w:rtl/>
                <w:lang w:bidi="fa-IR"/>
              </w:rPr>
              <w:t>يا</w:t>
            </w:r>
            <w:proofErr w:type="spellEnd"/>
            <w:r w:rsidR="00AD1769" w:rsidRPr="003B6594">
              <w:rPr>
                <w:rFonts w:cs="B Mitra" w:hint="cs"/>
                <w:rtl/>
                <w:lang w:bidi="fa-IR"/>
              </w:rPr>
              <w:t xml:space="preserve"> قرارداد با </w:t>
            </w:r>
            <w:proofErr w:type="spellStart"/>
            <w:r w:rsidR="00AD1769" w:rsidRPr="003B6594">
              <w:rPr>
                <w:rFonts w:cs="B Mitra" w:hint="cs"/>
                <w:rtl/>
                <w:lang w:bidi="fa-IR"/>
              </w:rPr>
              <w:t>مراكز</w:t>
            </w:r>
            <w:proofErr w:type="spellEnd"/>
            <w:r w:rsidR="00AD1769" w:rsidRPr="003B6594">
              <w:rPr>
                <w:rFonts w:cs="B Mitra" w:hint="cs"/>
                <w:rtl/>
                <w:lang w:bidi="fa-IR"/>
              </w:rPr>
              <w:t xml:space="preserve"> آمبولانس </w:t>
            </w:r>
            <w:proofErr w:type="spellStart"/>
            <w:r w:rsidR="00AD1769" w:rsidRPr="003B6594">
              <w:rPr>
                <w:rFonts w:cs="B Mitra" w:hint="cs"/>
                <w:rtl/>
                <w:lang w:bidi="fa-IR"/>
              </w:rPr>
              <w:t>خصوصي</w:t>
            </w:r>
            <w:proofErr w:type="spellEnd"/>
            <w:r w:rsidR="00AD1769" w:rsidRPr="003B6594">
              <w:rPr>
                <w:rFonts w:cs="B Mitra" w:hint="cs"/>
                <w:rtl/>
                <w:lang w:bidi="fa-IR"/>
              </w:rPr>
              <w:t xml:space="preserve"> </w:t>
            </w:r>
            <w:r w:rsidR="00E43EF7" w:rsidRPr="003B6594">
              <w:rPr>
                <w:rFonts w:cs="B Mitra" w:hint="cs"/>
                <w:rtl/>
                <w:lang w:bidi="fa-IR"/>
              </w:rPr>
              <w:t xml:space="preserve">مجاز </w:t>
            </w:r>
            <w:r w:rsidR="00AD1769" w:rsidRPr="003B6594">
              <w:rPr>
                <w:rFonts w:cs="B Mitra" w:hint="cs"/>
                <w:rtl/>
                <w:lang w:bidi="fa-IR"/>
              </w:rPr>
              <w:t>می باشد</w:t>
            </w:r>
          </w:p>
        </w:tc>
        <w:tc>
          <w:tcPr>
            <w:tcW w:w="284" w:type="dxa"/>
          </w:tcPr>
          <w:p w:rsidR="00AD1769" w:rsidRPr="003B6594" w:rsidRDefault="00AD1769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AD1769" w:rsidRPr="003B6594" w:rsidRDefault="00AD1769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AD1769" w:rsidRPr="003B6594" w:rsidRDefault="00AD1769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D1769" w:rsidRPr="003B6594" w:rsidRDefault="00AD1769" w:rsidP="00B452C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B6594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D1769" w:rsidRPr="003B6594" w:rsidRDefault="00AD1769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AD1769" w:rsidRPr="003B6594" w:rsidRDefault="002C29FD" w:rsidP="003B6594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AD1769" w:rsidRPr="003B6594" w:rsidRDefault="00684EAE" w:rsidP="002C29F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proofErr w:type="spellStart"/>
            <w:r w:rsidRPr="003B6594">
              <w:rPr>
                <w:rFonts w:cs="B Mitra" w:hint="cs"/>
                <w:rtl/>
                <w:lang w:bidi="fa-IR"/>
              </w:rPr>
              <w:t>وجودآمبولانس</w:t>
            </w:r>
            <w:proofErr w:type="spellEnd"/>
            <w:r w:rsidRPr="003B6594">
              <w:rPr>
                <w:rFonts w:cs="B Mitra" w:hint="cs"/>
                <w:rtl/>
                <w:lang w:bidi="fa-IR"/>
              </w:rPr>
              <w:t xml:space="preserve"> یا قرارداد با مراکز آمبولانس خصوصی معتبر.( نام آمبولانس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خص</w:t>
            </w:r>
            <w:r w:rsidR="002C29FD" w:rsidRPr="003B6594">
              <w:rPr>
                <w:rFonts w:cs="B Mitra" w:hint="cs"/>
                <w:rtl/>
                <w:lang w:bidi="fa-IR"/>
              </w:rPr>
              <w:t>وصي</w:t>
            </w:r>
            <w:proofErr w:type="spellEnd"/>
            <w:r w:rsidR="002C29FD" w:rsidRPr="003B6594">
              <w:rPr>
                <w:rFonts w:cs="B Mitra" w:hint="cs"/>
                <w:rtl/>
                <w:lang w:bidi="fa-IR"/>
              </w:rPr>
              <w:t xml:space="preserve"> طرف </w:t>
            </w:r>
            <w:proofErr w:type="spellStart"/>
            <w:r w:rsidR="002C29FD" w:rsidRPr="003B6594">
              <w:rPr>
                <w:rFonts w:cs="B Mitra" w:hint="cs"/>
                <w:rtl/>
                <w:lang w:bidi="fa-IR"/>
              </w:rPr>
              <w:t>قرارداد</w:t>
            </w:r>
            <w:r w:rsidRPr="003B6594">
              <w:rPr>
                <w:rFonts w:cs="B Mitra" w:hint="cs"/>
                <w:rtl/>
                <w:lang w:bidi="fa-IR"/>
              </w:rPr>
              <w:t>ذكر</w:t>
            </w:r>
            <w:proofErr w:type="spellEnd"/>
            <w:r w:rsidRPr="003B6594">
              <w:rPr>
                <w:rFonts w:cs="B Mitra" w:hint="cs"/>
                <w:rtl/>
                <w:lang w:bidi="fa-IR"/>
              </w:rPr>
              <w:t xml:space="preserve"> شود )</w:t>
            </w:r>
          </w:p>
        </w:tc>
      </w:tr>
      <w:tr w:rsidR="00371878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واحد اتاق عمل مرکز مجهز به دستگاه سی آرم رادیولوژی می باشد 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452C3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عدم پذیرش بیماران خارج از مرکز در واحد آزمایشگاه رعایت می شود.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03E0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F03E0E" w:rsidRPr="00D53B8D" w:rsidRDefault="00F03E0E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F03E0E" w:rsidRPr="003B6594" w:rsidRDefault="00F03E0E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مشاوره های تخصصی</w:t>
            </w:r>
            <w:r w:rsidR="0077741D" w:rsidRPr="003B6594">
              <w:rPr>
                <w:rFonts w:ascii="Calibri" w:hAnsi="Calibri" w:cs="B Mitra" w:hint="cs"/>
                <w:color w:val="000000"/>
                <w:rtl/>
              </w:rPr>
              <w:t xml:space="preserve"> بالینی</w:t>
            </w:r>
            <w:r w:rsidR="002C29FD" w:rsidRPr="003B6594">
              <w:rPr>
                <w:rFonts w:ascii="Calibri" w:hAnsi="Calibri" w:cs="B Mitra" w:hint="cs"/>
                <w:color w:val="000000"/>
                <w:rtl/>
              </w:rPr>
              <w:t xml:space="preserve"> و مستند سازی دقیق آنها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>از نظر ثبت دقیق زمان و تاریخ و ارسال به موقع انجام می شود</w:t>
            </w:r>
          </w:p>
        </w:tc>
        <w:tc>
          <w:tcPr>
            <w:tcW w:w="284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6594" w:rsidRDefault="0077741D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6594" w:rsidRDefault="002C1BF6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بررسی مستندات</w:t>
            </w:r>
          </w:p>
        </w:tc>
        <w:tc>
          <w:tcPr>
            <w:tcW w:w="2693" w:type="dxa"/>
          </w:tcPr>
          <w:p w:rsidR="00F03E0E" w:rsidRPr="003B6594" w:rsidRDefault="002C29FD" w:rsidP="002C29FD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دستورالعمل و قوانین موجود</w:t>
            </w:r>
          </w:p>
        </w:tc>
      </w:tr>
      <w:tr w:rsidR="00404C89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دستورالعمل داروهای مشابه و پرخطر و تاریخ انقضای کلیه داروها رعایت می شود. 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مطابق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دستورالعمل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ایمنی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بیمار</w:t>
            </w:r>
          </w:p>
        </w:tc>
      </w:tr>
      <w:tr w:rsidR="00404C89" w:rsidTr="00197034">
        <w:trPr>
          <w:trHeight w:val="1001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پروتکل شناسایی بیمار توسط کادر درمانی بخوبی رعایت می گردد 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مطابق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دستورالعمل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ایمنی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بیمار</w:t>
            </w:r>
          </w:p>
        </w:tc>
      </w:tr>
      <w:tr w:rsidR="00404C89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 دستورالعمل اجتناب از اتصالات نادرست سوند و لوله ها رعایت می گردد.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مطابق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دستورالعمل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ایمنی</w:t>
            </w:r>
            <w:r w:rsidRPr="003B6594">
              <w:rPr>
                <w:rFonts w:cs="B Mitra"/>
                <w:rtl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>بیمار</w:t>
            </w:r>
          </w:p>
        </w:tc>
      </w:tr>
      <w:tr w:rsidR="00F03E0E" w:rsidTr="00197034">
        <w:trPr>
          <w:trHeight w:val="373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D63A2B" w:rsidRDefault="00D63A2B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03E0E" w:rsidRPr="00D53B8D" w:rsidRDefault="00F03E0E" w:rsidP="00D63A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 اطلاع ر سانی و مدارک پزشکی</w:t>
            </w:r>
          </w:p>
        </w:tc>
        <w:tc>
          <w:tcPr>
            <w:tcW w:w="3278" w:type="dxa"/>
          </w:tcPr>
          <w:p w:rsidR="00F03E0E" w:rsidRPr="003B6594" w:rsidRDefault="00F03E0E" w:rsidP="00B452C3">
            <w:pPr>
              <w:bidi/>
              <w:rPr>
                <w:rFonts w:ascii="Arial" w:hAnsi="Arial" w:cs="B Mitra"/>
                <w:color w:val="000000"/>
              </w:rPr>
            </w:pPr>
            <w:r w:rsidRPr="003B6594">
              <w:rPr>
                <w:rFonts w:ascii="Arial" w:hAnsi="Arial" w:cs="B Mitra" w:hint="cs"/>
                <w:color w:val="000000"/>
                <w:rtl/>
              </w:rPr>
              <w:t>عنوان تابلو</w:t>
            </w:r>
            <w:r w:rsidR="00281C9A" w:rsidRPr="003B6594">
              <w:rPr>
                <w:rFonts w:ascii="Arial" w:hAnsi="Arial" w:cs="B Mitra" w:hint="cs"/>
                <w:color w:val="000000"/>
                <w:rtl/>
              </w:rPr>
              <w:t xml:space="preserve"> و سرنسخه</w:t>
            </w:r>
            <w:r w:rsidRPr="003B6594">
              <w:rPr>
                <w:rFonts w:ascii="Arial" w:hAnsi="Arial" w:cs="B Mitra" w:hint="cs"/>
                <w:color w:val="000000"/>
                <w:rtl/>
              </w:rPr>
              <w:t xml:space="preserve"> با عنوان درج شده در پروانه تاسیس مرکز  مطابقت دارد</w:t>
            </w:r>
            <w:r w:rsidR="002A61A5" w:rsidRPr="003B6594">
              <w:rPr>
                <w:rFonts w:ascii="Arial" w:hAnsi="Arial" w:cs="B Mitra" w:hint="cs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6594" w:rsidRDefault="002A61A5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6594" w:rsidRDefault="00B452C3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F03E0E" w:rsidRPr="003B6594" w:rsidRDefault="00F03E0E" w:rsidP="00F03E0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F03E0E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F03E0E" w:rsidRPr="00D53B8D" w:rsidRDefault="00F03E0E" w:rsidP="00F03E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F03E0E" w:rsidRPr="003B6594" w:rsidRDefault="00F03E0E" w:rsidP="00B452C3">
            <w:pPr>
              <w:bidi/>
              <w:rPr>
                <w:rFonts w:ascii="Arial" w:hAnsi="Arial" w:cs="B Mitra"/>
                <w:color w:val="000000"/>
              </w:rPr>
            </w:pPr>
            <w:r w:rsidRPr="003B6594">
              <w:rPr>
                <w:rFonts w:ascii="Arial" w:hAnsi="Arial" w:cs="B Mitra" w:hint="cs"/>
                <w:color w:val="000000"/>
                <w:rtl/>
              </w:rPr>
              <w:t xml:space="preserve">اصول مستند سازی اوراق پرونده بیماران رعایت می شود </w:t>
            </w:r>
            <w:r w:rsidR="002A61A5" w:rsidRPr="003B6594">
              <w:rPr>
                <w:rFonts w:ascii="Arial" w:hAnsi="Arial" w:cs="B Mitra" w:hint="cs"/>
                <w:color w:val="000000"/>
                <w:rtl/>
              </w:rPr>
              <w:t>.</w:t>
            </w:r>
          </w:p>
        </w:tc>
        <w:tc>
          <w:tcPr>
            <w:tcW w:w="284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03E0E" w:rsidRPr="003B6594" w:rsidRDefault="002A61A5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F03E0E" w:rsidRPr="003B6594" w:rsidRDefault="00F03E0E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03E0E" w:rsidRPr="003B6594" w:rsidRDefault="00404C89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F03E0E" w:rsidRPr="003B6594" w:rsidRDefault="00F03E0E" w:rsidP="00F03E0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Arial" w:hAnsi="Arial" w:cs="B Mitra"/>
                <w:color w:val="000000"/>
              </w:rPr>
            </w:pPr>
            <w:r w:rsidRPr="003B6594">
              <w:rPr>
                <w:rFonts w:ascii="Arial" w:hAnsi="Arial" w:cs="B Mitra" w:hint="cs"/>
                <w:color w:val="000000"/>
                <w:rtl/>
              </w:rPr>
              <w:t>از عناوین غیر مجاز شامل موسسه -کلینیک-پلی کلینیک استفاده نشده است.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452C3" w:rsidTr="00197034">
        <w:trPr>
          <w:trHeight w:val="373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Arial" w:hAnsi="Arial" w:cs="B Mitra"/>
                <w:color w:val="000000"/>
              </w:rPr>
            </w:pPr>
            <w:r w:rsidRPr="003B6594">
              <w:rPr>
                <w:rFonts w:ascii="Arial" w:hAnsi="Arial" w:cs="B Mitra" w:hint="cs"/>
                <w:color w:val="000000"/>
                <w:rtl/>
              </w:rPr>
              <w:t>تعداد و ابعاد  تابلو مطابق آیین نامه می باشد.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281C9A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281C9A" w:rsidRPr="00D53B8D" w:rsidRDefault="00281C9A" w:rsidP="00281C9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3278" w:type="dxa"/>
          </w:tcPr>
          <w:p w:rsidR="00281C9A" w:rsidRPr="003B6594" w:rsidRDefault="00281C9A" w:rsidP="00B452C3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ساختار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فيزيكي</w:t>
            </w:r>
            <w:proofErr w:type="spellEnd"/>
            <w:r w:rsidRPr="003B6594">
              <w:rPr>
                <w:rFonts w:cs="B Mitra"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 xml:space="preserve">منطبق بر آخرین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پلان</w:t>
            </w:r>
            <w:proofErr w:type="spellEnd"/>
            <w:r w:rsidRPr="003B6594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تاييد</w:t>
            </w:r>
            <w:proofErr w:type="spellEnd"/>
            <w:r w:rsidRPr="003B6594">
              <w:rPr>
                <w:rFonts w:cs="B Mitra" w:hint="cs"/>
                <w:rtl/>
                <w:lang w:bidi="fa-IR"/>
              </w:rPr>
              <w:t xml:space="preserve"> شده توسط معاونت درمان دانشگاه می باشد</w:t>
            </w:r>
          </w:p>
        </w:tc>
        <w:tc>
          <w:tcPr>
            <w:tcW w:w="284" w:type="dxa"/>
          </w:tcPr>
          <w:p w:rsidR="00281C9A" w:rsidRPr="003B6594" w:rsidRDefault="00281C9A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81C9A" w:rsidRPr="003B6594" w:rsidRDefault="00281C9A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81C9A" w:rsidRPr="003B6594" w:rsidRDefault="00281C9A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81C9A" w:rsidRPr="003B6594" w:rsidRDefault="00E770F2" w:rsidP="00B452C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B6594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281C9A" w:rsidRPr="003B6594" w:rsidRDefault="00281C9A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281C9A" w:rsidRPr="003B6594" w:rsidRDefault="00404C89" w:rsidP="003B6594">
            <w:pPr>
              <w:tabs>
                <w:tab w:val="right" w:pos="9360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281C9A" w:rsidRPr="003B6594" w:rsidRDefault="00281C9A" w:rsidP="00281C9A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ساختار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فيزيكي</w:t>
            </w:r>
            <w:proofErr w:type="spellEnd"/>
            <w:r w:rsidRPr="003B6594">
              <w:rPr>
                <w:rFonts w:cs="B Mitra"/>
                <w:lang w:bidi="fa-IR"/>
              </w:rPr>
              <w:t xml:space="preserve"> </w:t>
            </w:r>
            <w:r w:rsidRPr="003B6594">
              <w:rPr>
                <w:rFonts w:cs="B Mitra" w:hint="cs"/>
                <w:rtl/>
                <w:lang w:bidi="fa-IR"/>
              </w:rPr>
              <w:t xml:space="preserve">منطبق بر آخرین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پلان</w:t>
            </w:r>
            <w:proofErr w:type="spellEnd"/>
            <w:r w:rsidRPr="003B6594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3B6594">
              <w:rPr>
                <w:rFonts w:cs="B Mitra" w:hint="cs"/>
                <w:rtl/>
                <w:lang w:bidi="fa-IR"/>
              </w:rPr>
              <w:t>تاييد</w:t>
            </w:r>
            <w:proofErr w:type="spellEnd"/>
            <w:r w:rsidRPr="003B6594">
              <w:rPr>
                <w:rFonts w:cs="B Mitra" w:hint="cs"/>
                <w:rtl/>
                <w:lang w:bidi="fa-IR"/>
              </w:rPr>
              <w:t xml:space="preserve"> شده توسط معاونت درمان دانشگاه می باشد</w:t>
            </w: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آسانسور استاندارد  بیماربر در مرکز وجود دارد 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عمل کف پوش آنتی استاتیک و مجهز به سیستم ارت می باشد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فضاهای جراحی به سه منطقه استریل ، تمیز . حفاظت شده کاملا تفکیک شده است.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استریل فرعی در اتاق عمل وجود دارد.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کثیف در اتاق عمل وجود دارد 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استراحت پزشک و پرسنل به تفکیک آقا/ خانم وجود دارد 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انبار دارو ، تجهیزات و ملزومات وجود دارد 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F3603C" w:rsidRDefault="00F3603C" w:rsidP="0037187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3603C" w:rsidRDefault="00F3603C" w:rsidP="00F3603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3603C" w:rsidRDefault="00F3603C" w:rsidP="00F3603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F3603C" w:rsidRDefault="00F3603C" w:rsidP="00F3603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71878" w:rsidRPr="00D53B8D" w:rsidRDefault="00371878" w:rsidP="00F3603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سینک اسکراب اتاق عم</w:t>
            </w:r>
            <w:r w:rsidR="00F3603C">
              <w:rPr>
                <w:rFonts w:ascii="Calibri" w:hAnsi="Calibri" w:cs="B Mitra" w:hint="cs"/>
                <w:color w:val="000000"/>
                <w:rtl/>
              </w:rPr>
              <w:t>ل به تفکیک خانم و آقا وجود دارد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تی شور استاندارد وجود دارد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  <w:vAlign w:val="center"/>
          </w:tcPr>
          <w:p w:rsidR="00371878" w:rsidRPr="003B6594" w:rsidRDefault="00371878" w:rsidP="00371878">
            <w:pPr>
              <w:bidi/>
              <w:rPr>
                <w:rFonts w:ascii="Calibri" w:hAnsi="Calibri" w:cs="B Mitra"/>
                <w:color w:val="000000"/>
                <w:rtl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سرویس بهداشتی به تفکیک خانم و آقا  وجود دارد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371878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ارتباط مناسب بین اتاق عمل و </w:t>
            </w:r>
            <w:proofErr w:type="spellStart"/>
            <w:r w:rsidRPr="003B6594">
              <w:rPr>
                <w:rFonts w:ascii="Algerian" w:hAnsi="Algerian" w:cs="B Mitra"/>
                <w:color w:val="000000"/>
              </w:rPr>
              <w:t>csr</w:t>
            </w:r>
            <w:proofErr w:type="spellEnd"/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  وجود دارد.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452C3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371878" w:rsidRPr="00D53B8D" w:rsidRDefault="00371878" w:rsidP="0037187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371878" w:rsidRPr="003B6594" w:rsidRDefault="00371878" w:rsidP="00B452C3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نگهداری پسماند وجود دارد.</w:t>
            </w:r>
          </w:p>
        </w:tc>
        <w:tc>
          <w:tcPr>
            <w:tcW w:w="284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371878" w:rsidRPr="003B6594" w:rsidRDefault="00371878" w:rsidP="00B452C3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371878" w:rsidRPr="003B6594" w:rsidRDefault="00371878" w:rsidP="00B452C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71878" w:rsidRPr="003B6594" w:rsidRDefault="00371878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371878" w:rsidRPr="003B6594" w:rsidRDefault="00371878" w:rsidP="00371878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از محلول های ضدعفونی کننده مناسب جهت کف، دیوار و سطوح استفاده می شود.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برنامه واشینگ مطابق دستورالعمل انجام میگیرد</w:t>
            </w: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 کشت واحدهای مختلف براساس دستورالعمل های کنترل عفونت انجام میگیرد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C25D0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بررسی مستندات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C25D0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C25D0" w:rsidRPr="00D53B8D" w:rsidRDefault="004C25D0" w:rsidP="004C25D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C25D0" w:rsidRPr="003B6594" w:rsidRDefault="004C25D0" w:rsidP="00F3603C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بهداشت دست مطابق دستورالعمل رعایت میگرد</w:t>
            </w:r>
            <w:r w:rsidR="00F3603C">
              <w:rPr>
                <w:rFonts w:ascii="Calibri" w:hAnsi="Calibri" w:cs="B Mitra" w:hint="cs"/>
                <w:color w:val="000000"/>
                <w:rtl/>
              </w:rPr>
              <w:t>د</w:t>
            </w:r>
          </w:p>
        </w:tc>
        <w:tc>
          <w:tcPr>
            <w:tcW w:w="284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25D0" w:rsidRPr="003B6594" w:rsidRDefault="004C25D0" w:rsidP="004C25D0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C25D0" w:rsidRPr="003B6594" w:rsidRDefault="004C25D0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هندواش،هندراب و اسکراب جراحی</w:t>
            </w:r>
          </w:p>
        </w:tc>
      </w:tr>
      <w:tr w:rsidR="004C25D0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4C25D0" w:rsidRPr="00D53B8D" w:rsidRDefault="004C25D0" w:rsidP="004C25D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3278" w:type="dxa"/>
          </w:tcPr>
          <w:p w:rsidR="004C25D0" w:rsidRPr="003B6594" w:rsidRDefault="004C25D0" w:rsidP="004C25D0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ترالي کد اورژانس ، داروها و امكانات كامل احيا، الکتروشوک، ساکشن  و الکتروکاردیوگرام وجود دارد </w:t>
            </w:r>
          </w:p>
        </w:tc>
        <w:tc>
          <w:tcPr>
            <w:tcW w:w="284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C25D0" w:rsidRPr="003B6594" w:rsidRDefault="004C25D0" w:rsidP="004C25D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B6594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C25D0" w:rsidRPr="003B6594" w:rsidRDefault="004C25D0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693" w:type="dxa"/>
          </w:tcPr>
          <w:p w:rsidR="004C25D0" w:rsidRPr="003B6594" w:rsidRDefault="004C25D0" w:rsidP="004C25D0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وجود ترالی احیاء به صورت کامل و با چیدمان استاندارد مجهز به پریز برق  - وجود داروهای اورژانس به طور کامل و با تاریخ معتبر - وجود چک لیست کنترل ترالی و داروها در هر نوبت کاری/ تائید صحت عملکرد و امتحان دستگاه ( </w:t>
            </w:r>
            <w:r w:rsidRPr="003B6594">
              <w:rPr>
                <w:rFonts w:cs="B Mitra"/>
                <w:lang w:bidi="fa-IR"/>
              </w:rPr>
              <w:t xml:space="preserve"> D/C</w:t>
            </w:r>
            <w:r w:rsidRPr="003B6594">
              <w:rPr>
                <w:rFonts w:cs="B Mitra" w:hint="cs"/>
                <w:rtl/>
                <w:lang w:bidi="fa-IR"/>
              </w:rPr>
              <w:t xml:space="preserve"> شوک ، </w:t>
            </w:r>
            <w:r w:rsidRPr="003B6594">
              <w:rPr>
                <w:rFonts w:cs="B Mitra"/>
                <w:lang w:bidi="fa-IR"/>
              </w:rPr>
              <w:t>ECG</w:t>
            </w:r>
            <w:r w:rsidRPr="003B6594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</w:t>
            </w: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سیستم احضار پرستار نصب شده  و عملکرد سیستم مورد تایید است 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اتاق درمان با تجهیزات و دارو های مناسب در بخش وجود دارد.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تعداد تخت های ریکاوری مطابق استاندارد می باشد.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تعداد تختهای  بستری موجود در مرکز مطابق استاندارد می باشد.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کپسول اکسيژن به تعداد کافي در مرکز وجود دارد.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874DC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874DC" w:rsidRPr="00D53B8D" w:rsidRDefault="004874DC" w:rsidP="004874D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874DC" w:rsidRPr="003B6594" w:rsidRDefault="004874DC" w:rsidP="004874DC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استانداردهای گازهای طبی رعایت می گردد</w:t>
            </w:r>
          </w:p>
        </w:tc>
        <w:tc>
          <w:tcPr>
            <w:tcW w:w="284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874DC" w:rsidRPr="003B6594" w:rsidRDefault="004874DC" w:rsidP="004874DC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874DC" w:rsidRPr="003B6594" w:rsidRDefault="004874DC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874DC" w:rsidRPr="003B6594" w:rsidRDefault="004874DC" w:rsidP="004874D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مطابق دستورالعمل</w:t>
            </w:r>
          </w:p>
        </w:tc>
      </w:tr>
      <w:tr w:rsidR="004874DC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874DC" w:rsidRPr="00D53B8D" w:rsidRDefault="004874DC" w:rsidP="004874D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874DC" w:rsidRPr="003B6594" w:rsidRDefault="004874DC" w:rsidP="004874DC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ابزار و تجهیزات اتاق عمل و ریکاوری سالم و کالیبره می باشد</w:t>
            </w:r>
          </w:p>
        </w:tc>
        <w:tc>
          <w:tcPr>
            <w:tcW w:w="284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874DC" w:rsidRPr="003B6594" w:rsidRDefault="004874DC" w:rsidP="004874DC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874DC" w:rsidRPr="003B6594" w:rsidRDefault="004874DC" w:rsidP="004874DC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874DC" w:rsidRPr="003B6594" w:rsidRDefault="004874DC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3" w:type="dxa"/>
            <w:vAlign w:val="center"/>
          </w:tcPr>
          <w:p w:rsidR="004874DC" w:rsidRPr="003B6594" w:rsidRDefault="004874DC" w:rsidP="004874D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مطابق دستورالعمل</w:t>
            </w: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ست های جراحی مناسب ، سالم و مطابق استاندارد استریل می شوند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F3603C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یخچال نگهداری خون و فرآورده های خونی</w:t>
            </w:r>
            <w:r w:rsidR="00F3603C">
              <w:rPr>
                <w:rFonts w:ascii="Calibri" w:hAnsi="Calibri" w:cs="B Mitra" w:hint="cs"/>
                <w:color w:val="000000"/>
                <w:rtl/>
              </w:rPr>
              <w:t xml:space="preserve"> و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 </w:t>
            </w:r>
            <w:r w:rsidRPr="003B6594">
              <w:rPr>
                <w:rFonts w:ascii="Calibri" w:hAnsi="Calibri" w:cs="B Mitra"/>
                <w:color w:val="000000"/>
              </w:rPr>
              <w:t>cold box</w:t>
            </w: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 در مرکز وجود دارد 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Arial" w:hAnsi="Arial" w:cs="B Mitra"/>
                <w:color w:val="000000"/>
              </w:rPr>
            </w:pPr>
            <w:r w:rsidRPr="003B6594">
              <w:rPr>
                <w:rFonts w:ascii="Arial" w:hAnsi="Arial" w:cs="B Mitra" w:hint="cs"/>
                <w:color w:val="000000"/>
                <w:rtl/>
              </w:rPr>
              <w:t>کپسول اطفاء حریق با شارژ معتبر در مرکز وجود دارد.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404C89" w:rsidRPr="00D53B8D" w:rsidRDefault="00F3603C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D4F8B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>طرح تکریم ورضایتمندی بیماران اجرا می شود.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Calibri" w:hAnsi="Calibri" w:cs="B Mitra"/>
                <w:color w:val="000000"/>
                <w:rtl/>
              </w:rPr>
            </w:pPr>
            <w:r w:rsidRPr="003B6594">
              <w:rPr>
                <w:rFonts w:ascii="Calibri" w:hAnsi="Calibri" w:cs="B Mitra" w:hint="cs"/>
                <w:color w:val="000000"/>
                <w:rtl/>
              </w:rPr>
              <w:t xml:space="preserve">حفظ محرمانگی و حریم خصوصی بیماران و  طرح انطباق رعایت میگردد. 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04C89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3B6594" w:rsidRDefault="00404C89" w:rsidP="004874DC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 xml:space="preserve">دستورالعمل ممنوعیت استعمال دخانیات ، پوستر منشور حقوق بیمار و نحوه رسیدگی به شکایات </w:t>
            </w:r>
            <w:r w:rsidR="004874DC" w:rsidRPr="003B6594">
              <w:rPr>
                <w:rFonts w:cs="B Mitra" w:hint="cs"/>
                <w:rtl/>
                <w:lang w:bidi="fa-IR"/>
              </w:rPr>
              <w:t xml:space="preserve">رعایت </w:t>
            </w:r>
            <w:r w:rsidRPr="003B6594">
              <w:rPr>
                <w:rFonts w:cs="B Mitra" w:hint="cs"/>
                <w:rtl/>
                <w:lang w:bidi="fa-IR"/>
              </w:rPr>
              <w:t>می</w:t>
            </w:r>
            <w:r w:rsidR="004874DC" w:rsidRPr="003B6594">
              <w:rPr>
                <w:rFonts w:cs="B Mitra" w:hint="cs"/>
                <w:rtl/>
                <w:lang w:bidi="fa-IR"/>
              </w:rPr>
              <w:t xml:space="preserve"> گردد</w:t>
            </w:r>
            <w:r w:rsidRPr="003B6594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B6594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874DC" w:rsidP="003B659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Pr="003B6594" w:rsidRDefault="004874DC" w:rsidP="00404C89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404C89" w:rsidTr="00197034">
        <w:trPr>
          <w:trHeight w:val="352"/>
        </w:trPr>
        <w:tc>
          <w:tcPr>
            <w:tcW w:w="1526" w:type="dxa"/>
            <w:vMerge w:val="restart"/>
            <w:shd w:val="clear" w:color="auto" w:fill="FFE599" w:themeFill="accent4" w:themeFillTint="66"/>
            <w:vAlign w:val="center"/>
          </w:tcPr>
          <w:p w:rsidR="00404C89" w:rsidRPr="00D53B8D" w:rsidRDefault="00404C89" w:rsidP="00404C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3278" w:type="dxa"/>
          </w:tcPr>
          <w:p w:rsidR="00404C89" w:rsidRPr="003B6594" w:rsidRDefault="00404C89" w:rsidP="00404C89">
            <w:pPr>
              <w:bidi/>
              <w:rPr>
                <w:rFonts w:ascii="Arial" w:hAnsi="Arial" w:cs="B Mitra"/>
                <w:color w:val="000000"/>
              </w:rPr>
            </w:pPr>
            <w:r w:rsidRPr="003B6594">
              <w:rPr>
                <w:rFonts w:ascii="Arial" w:hAnsi="Arial" w:cs="B Mitra" w:hint="cs"/>
                <w:color w:val="000000"/>
                <w:rtl/>
              </w:rPr>
              <w:t>تعرفه خدمات درمانی رعایت می شود</w:t>
            </w:r>
          </w:p>
        </w:tc>
        <w:tc>
          <w:tcPr>
            <w:tcW w:w="284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404C89" w:rsidRPr="003B6594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3B6594" w:rsidRDefault="004874DC" w:rsidP="003B6594">
            <w:pPr>
              <w:jc w:val="center"/>
              <w:rPr>
                <w:rFonts w:cs="B Mitra"/>
              </w:rPr>
            </w:pPr>
            <w:r w:rsidRPr="003B6594">
              <w:rPr>
                <w:rFonts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693" w:type="dxa"/>
          </w:tcPr>
          <w:p w:rsidR="00404C89" w:rsidRPr="003B6594" w:rsidRDefault="004874DC" w:rsidP="00404C89">
            <w:pPr>
              <w:bidi/>
              <w:rPr>
                <w:rFonts w:cs="B Mitra"/>
                <w:rtl/>
                <w:lang w:bidi="fa-IR"/>
              </w:rPr>
            </w:pPr>
            <w:r w:rsidRPr="003B6594">
              <w:rPr>
                <w:rFonts w:cs="B Mitra" w:hint="cs"/>
                <w:rtl/>
                <w:lang w:bidi="fa-IR"/>
              </w:rPr>
              <w:t>بررسی حداقل 5 صورتحساب</w:t>
            </w: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</w:tcPr>
          <w:p w:rsidR="00404C89" w:rsidRDefault="00404C89" w:rsidP="00404C89">
            <w:pPr>
              <w:bidi/>
              <w:rPr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B452C3" w:rsidRDefault="00404C89" w:rsidP="00404C89">
            <w:pPr>
              <w:bidi/>
              <w:rPr>
                <w:rFonts w:ascii="Arial" w:hAnsi="Arial" w:cs="B Mitra"/>
                <w:color w:val="000000"/>
              </w:rPr>
            </w:pPr>
            <w:r w:rsidRPr="00B452C3">
              <w:rPr>
                <w:rFonts w:ascii="Arial" w:hAnsi="Arial" w:cs="B Mitra" w:hint="cs"/>
                <w:color w:val="000000"/>
                <w:rtl/>
              </w:rPr>
              <w:t>تعرفه خدمات درمانی سال جاری مصوب وزارت بهداشت و درمان در پذیرش مرکز نصب است</w:t>
            </w:r>
          </w:p>
        </w:tc>
        <w:tc>
          <w:tcPr>
            <w:tcW w:w="284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B452C3" w:rsidRDefault="00404C89" w:rsidP="003B6594">
            <w:pPr>
              <w:jc w:val="center"/>
              <w:rPr>
                <w:rFonts w:cs="B Mitra"/>
              </w:rPr>
            </w:pPr>
            <w:r w:rsidRPr="00B452C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Default="00404C89" w:rsidP="00404C89">
            <w:pPr>
              <w:bidi/>
              <w:rPr>
                <w:rtl/>
                <w:lang w:bidi="fa-IR"/>
              </w:rPr>
            </w:pPr>
          </w:p>
        </w:tc>
      </w:tr>
      <w:tr w:rsidR="00404C89" w:rsidTr="00197034">
        <w:trPr>
          <w:trHeight w:val="352"/>
        </w:trPr>
        <w:tc>
          <w:tcPr>
            <w:tcW w:w="1526" w:type="dxa"/>
            <w:vMerge/>
            <w:shd w:val="clear" w:color="auto" w:fill="FFE599" w:themeFill="accent4" w:themeFillTint="66"/>
          </w:tcPr>
          <w:p w:rsidR="00404C89" w:rsidRDefault="00404C89" w:rsidP="00404C89">
            <w:pPr>
              <w:bidi/>
              <w:rPr>
                <w:rtl/>
                <w:lang w:bidi="fa-IR"/>
              </w:rPr>
            </w:pPr>
          </w:p>
        </w:tc>
        <w:tc>
          <w:tcPr>
            <w:tcW w:w="3278" w:type="dxa"/>
          </w:tcPr>
          <w:p w:rsidR="00404C89" w:rsidRPr="00B452C3" w:rsidRDefault="00404C89" w:rsidP="00404C89">
            <w:pPr>
              <w:bidi/>
              <w:rPr>
                <w:rFonts w:ascii="Arial" w:hAnsi="Arial" w:cs="B Mitra"/>
                <w:color w:val="000000"/>
                <w:rtl/>
              </w:rPr>
            </w:pPr>
            <w:r w:rsidRPr="00B452C3">
              <w:rPr>
                <w:rFonts w:ascii="Arial" w:hAnsi="Arial" w:cs="B Mitra" w:hint="cs"/>
                <w:color w:val="000000"/>
                <w:rtl/>
              </w:rPr>
              <w:t>صورتحساب مالی به بیماران ارائه می گردد.</w:t>
            </w:r>
          </w:p>
        </w:tc>
        <w:tc>
          <w:tcPr>
            <w:tcW w:w="284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04C89" w:rsidRPr="003B6594" w:rsidRDefault="00404C89" w:rsidP="00404C89">
            <w:pPr>
              <w:bidi/>
              <w:jc w:val="center"/>
              <w:rPr>
                <w:rFonts w:cs="B Mitra"/>
                <w:color w:val="000000"/>
                <w:sz w:val="28"/>
                <w:szCs w:val="28"/>
                <w:rtl/>
              </w:rPr>
            </w:pPr>
            <w:r w:rsidRPr="003B6594">
              <w:rPr>
                <w:rFonts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09" w:type="dxa"/>
          </w:tcPr>
          <w:p w:rsidR="00404C89" w:rsidRPr="00B452C3" w:rsidRDefault="00404C89" w:rsidP="00404C89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04C89" w:rsidRPr="00B452C3" w:rsidRDefault="00404C89" w:rsidP="003B6594">
            <w:pPr>
              <w:jc w:val="center"/>
              <w:rPr>
                <w:rFonts w:cs="B Mitra"/>
              </w:rPr>
            </w:pPr>
            <w:r w:rsidRPr="00B452C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3" w:type="dxa"/>
          </w:tcPr>
          <w:p w:rsidR="00404C89" w:rsidRDefault="00404C89" w:rsidP="00404C89">
            <w:pPr>
              <w:bidi/>
              <w:rPr>
                <w:rtl/>
                <w:lang w:bidi="fa-IR"/>
              </w:rPr>
            </w:pPr>
          </w:p>
        </w:tc>
      </w:tr>
    </w:tbl>
    <w:p w:rsidR="00F162EB" w:rsidRDefault="00591E73" w:rsidP="00696346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</w:t>
      </w:r>
    </w:p>
    <w:p w:rsidR="0070485A" w:rsidRDefault="0070485A" w:rsidP="0070485A">
      <w:pPr>
        <w:bidi/>
        <w:rPr>
          <w:lang w:bidi="fa-IR"/>
        </w:rPr>
      </w:pPr>
    </w:p>
    <w:tbl>
      <w:tblPr>
        <w:tblStyle w:val="TableGrid1"/>
        <w:bidiVisual/>
        <w:tblW w:w="11531" w:type="dxa"/>
        <w:tblInd w:w="0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67"/>
        <w:gridCol w:w="7254"/>
        <w:gridCol w:w="2810"/>
      </w:tblGrid>
      <w:tr w:rsidR="0070485A" w:rsidTr="00197034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0485A" w:rsidRDefault="0070485A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70485A" w:rsidTr="00197034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70485A" w:rsidRDefault="0070485A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  <w:r w:rsidR="001A7FF9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  <w:p w:rsidR="001A7FF9" w:rsidRDefault="001A7FF9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70485A" w:rsidTr="00197034">
        <w:trPr>
          <w:trHeight w:val="1205"/>
        </w:trPr>
        <w:tc>
          <w:tcPr>
            <w:tcW w:w="1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0485A" w:rsidRDefault="0070485A" w:rsidP="001A7FF9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286F4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</w:t>
            </w:r>
            <w:r w:rsidR="00286F42">
              <w:rPr>
                <w:rtl/>
                <w:lang w:bidi="fa-IR"/>
              </w:rPr>
              <w:t>رطرف نموده و گزارش اقدامات اصلا</w:t>
            </w:r>
            <w:r w:rsidR="00286F42"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>ی را ب</w:t>
            </w:r>
            <w:r w:rsidR="00C53636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70485A" w:rsidTr="00197034">
        <w:trPr>
          <w:trHeight w:val="583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70485A" w:rsidTr="00197034">
        <w:trPr>
          <w:trHeight w:val="1167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0485A" w:rsidRDefault="0070485A" w:rsidP="001A7F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70485A" w:rsidRPr="00591E73" w:rsidRDefault="0070485A" w:rsidP="0070485A">
      <w:pPr>
        <w:bidi/>
        <w:rPr>
          <w:rtl/>
          <w:lang w:bidi="fa-IR"/>
        </w:rPr>
      </w:pPr>
    </w:p>
    <w:sectPr w:rsidR="0070485A" w:rsidRPr="00591E73" w:rsidSect="00405080">
      <w:footerReference w:type="default" r:id="rId6"/>
      <w:pgSz w:w="12240" w:h="15840"/>
      <w:pgMar w:top="680" w:right="397" w:bottom="720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B4" w:rsidRDefault="00E759B4" w:rsidP="003B73D1">
      <w:pPr>
        <w:spacing w:after="0" w:line="240" w:lineRule="auto"/>
      </w:pPr>
      <w:r>
        <w:separator/>
      </w:r>
    </w:p>
  </w:endnote>
  <w:endnote w:type="continuationSeparator" w:id="0">
    <w:p w:rsidR="00E759B4" w:rsidRDefault="00E759B4" w:rsidP="003B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390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73D1" w:rsidRDefault="003B73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0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73D1" w:rsidRDefault="003B7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B4" w:rsidRDefault="00E759B4" w:rsidP="003B73D1">
      <w:pPr>
        <w:spacing w:after="0" w:line="240" w:lineRule="auto"/>
      </w:pPr>
      <w:r>
        <w:separator/>
      </w:r>
    </w:p>
  </w:footnote>
  <w:footnote w:type="continuationSeparator" w:id="0">
    <w:p w:rsidR="00E759B4" w:rsidRDefault="00E759B4" w:rsidP="003B7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321DA"/>
    <w:rsid w:val="00035422"/>
    <w:rsid w:val="00067AE6"/>
    <w:rsid w:val="00083F34"/>
    <w:rsid w:val="0008688D"/>
    <w:rsid w:val="0009218B"/>
    <w:rsid w:val="000E3F89"/>
    <w:rsid w:val="000F25A9"/>
    <w:rsid w:val="000F6B8F"/>
    <w:rsid w:val="00190051"/>
    <w:rsid w:val="0019265F"/>
    <w:rsid w:val="00197034"/>
    <w:rsid w:val="001A7FF9"/>
    <w:rsid w:val="001C4F8A"/>
    <w:rsid w:val="001D3F5A"/>
    <w:rsid w:val="001F27DA"/>
    <w:rsid w:val="0022620E"/>
    <w:rsid w:val="00246FD1"/>
    <w:rsid w:val="00265416"/>
    <w:rsid w:val="00281C9A"/>
    <w:rsid w:val="00286F42"/>
    <w:rsid w:val="002A0298"/>
    <w:rsid w:val="002A61A5"/>
    <w:rsid w:val="002C1BF6"/>
    <w:rsid w:val="002C29FD"/>
    <w:rsid w:val="002E5A3D"/>
    <w:rsid w:val="00303A10"/>
    <w:rsid w:val="00320A32"/>
    <w:rsid w:val="0034115A"/>
    <w:rsid w:val="00366F32"/>
    <w:rsid w:val="00371878"/>
    <w:rsid w:val="00371DDB"/>
    <w:rsid w:val="003727CD"/>
    <w:rsid w:val="003926A2"/>
    <w:rsid w:val="003B6594"/>
    <w:rsid w:val="003B73D1"/>
    <w:rsid w:val="003D7AF8"/>
    <w:rsid w:val="00404C89"/>
    <w:rsid w:val="00405080"/>
    <w:rsid w:val="0041662A"/>
    <w:rsid w:val="00452516"/>
    <w:rsid w:val="004874DC"/>
    <w:rsid w:val="004926B8"/>
    <w:rsid w:val="004B53FE"/>
    <w:rsid w:val="004C25D0"/>
    <w:rsid w:val="004C7B90"/>
    <w:rsid w:val="004E7009"/>
    <w:rsid w:val="00533944"/>
    <w:rsid w:val="00591E73"/>
    <w:rsid w:val="005A0105"/>
    <w:rsid w:val="005C76DE"/>
    <w:rsid w:val="005F0AA5"/>
    <w:rsid w:val="006066FD"/>
    <w:rsid w:val="00633796"/>
    <w:rsid w:val="006613FD"/>
    <w:rsid w:val="00661930"/>
    <w:rsid w:val="0066310B"/>
    <w:rsid w:val="00665C80"/>
    <w:rsid w:val="00684EAE"/>
    <w:rsid w:val="00696346"/>
    <w:rsid w:val="006A45F7"/>
    <w:rsid w:val="006E1296"/>
    <w:rsid w:val="0070221C"/>
    <w:rsid w:val="0070485A"/>
    <w:rsid w:val="0077741D"/>
    <w:rsid w:val="00793D1A"/>
    <w:rsid w:val="007D7931"/>
    <w:rsid w:val="007E2C4E"/>
    <w:rsid w:val="008122B2"/>
    <w:rsid w:val="00813CFB"/>
    <w:rsid w:val="008149A8"/>
    <w:rsid w:val="008C0A46"/>
    <w:rsid w:val="00904220"/>
    <w:rsid w:val="009450D1"/>
    <w:rsid w:val="00965FA1"/>
    <w:rsid w:val="0097618F"/>
    <w:rsid w:val="009D26A0"/>
    <w:rsid w:val="009D3DF7"/>
    <w:rsid w:val="009D6C4C"/>
    <w:rsid w:val="009E168B"/>
    <w:rsid w:val="00A02E3E"/>
    <w:rsid w:val="00A51B72"/>
    <w:rsid w:val="00A940C9"/>
    <w:rsid w:val="00AB55F0"/>
    <w:rsid w:val="00AD1769"/>
    <w:rsid w:val="00AE07C2"/>
    <w:rsid w:val="00AF5907"/>
    <w:rsid w:val="00B156C3"/>
    <w:rsid w:val="00B452C3"/>
    <w:rsid w:val="00B51850"/>
    <w:rsid w:val="00B743FF"/>
    <w:rsid w:val="00BE7154"/>
    <w:rsid w:val="00C53636"/>
    <w:rsid w:val="00C904A1"/>
    <w:rsid w:val="00D53B8D"/>
    <w:rsid w:val="00D63A2B"/>
    <w:rsid w:val="00D66CF8"/>
    <w:rsid w:val="00D723D7"/>
    <w:rsid w:val="00D812FF"/>
    <w:rsid w:val="00DB55A3"/>
    <w:rsid w:val="00DC182D"/>
    <w:rsid w:val="00E43EF7"/>
    <w:rsid w:val="00E44307"/>
    <w:rsid w:val="00E5463F"/>
    <w:rsid w:val="00E54A3A"/>
    <w:rsid w:val="00E759B4"/>
    <w:rsid w:val="00E770F2"/>
    <w:rsid w:val="00EC0DD5"/>
    <w:rsid w:val="00EF3678"/>
    <w:rsid w:val="00EF3FAC"/>
    <w:rsid w:val="00F03E0E"/>
    <w:rsid w:val="00F148B7"/>
    <w:rsid w:val="00F162EB"/>
    <w:rsid w:val="00F3603C"/>
    <w:rsid w:val="00F867F4"/>
    <w:rsid w:val="00FB174C"/>
    <w:rsid w:val="00FB2C90"/>
    <w:rsid w:val="00F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3479D-3771-4739-8D4C-AB71FF5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6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2E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2EB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704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D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B7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62</cp:revision>
  <cp:lastPrinted>2019-01-20T07:54:00Z</cp:lastPrinted>
  <dcterms:created xsi:type="dcterms:W3CDTF">2019-01-01T12:19:00Z</dcterms:created>
  <dcterms:modified xsi:type="dcterms:W3CDTF">2019-03-09T05:07:00Z</dcterms:modified>
</cp:coreProperties>
</file>